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Shades of Gray    </w:t>
      </w:r>
      <w:r>
        <w:t xml:space="preserve">   Hank    </w:t>
      </w:r>
      <w:r>
        <w:t xml:space="preserve">   Doc Martin    </w:t>
      </w:r>
      <w:r>
        <w:t xml:space="preserve">   Aunt Ella    </w:t>
      </w:r>
      <w:r>
        <w:t xml:space="preserve">   Meg    </w:t>
      </w:r>
      <w:r>
        <w:t xml:space="preserve">   Uncle Jed    </w:t>
      </w:r>
      <w:r>
        <w:t xml:space="preserve">   Will    </w:t>
      </w:r>
      <w:r>
        <w:t xml:space="preserve">   Mill    </w:t>
      </w:r>
      <w:r>
        <w:t xml:space="preserve">   rabbits    </w:t>
      </w:r>
      <w:r>
        <w:t xml:space="preserve">   Civil War    </w:t>
      </w:r>
      <w:r>
        <w:t xml:space="preserve">   Shenandoah Valley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Gray</dc:title>
  <dcterms:created xsi:type="dcterms:W3CDTF">2021-10-11T16:32:59Z</dcterms:created>
  <dcterms:modified xsi:type="dcterms:W3CDTF">2021-10-11T16:32:59Z</dcterms:modified>
</cp:coreProperties>
</file>