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Shadows change during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afternoon    </w:t>
      </w:r>
      <w:r>
        <w:t xml:space="preserve">   Earth    </w:t>
      </w:r>
      <w:r>
        <w:t xml:space="preserve">   light    </w:t>
      </w:r>
      <w:r>
        <w:t xml:space="preserve">   midday    </w:t>
      </w:r>
      <w:r>
        <w:t xml:space="preserve">   morning    </w:t>
      </w:r>
      <w:r>
        <w:t xml:space="preserve">   Rotation    </w:t>
      </w:r>
      <w:r>
        <w:t xml:space="preserve">   shadow    </w:t>
      </w:r>
      <w:r>
        <w:t xml:space="preserve">   Source    </w:t>
      </w:r>
      <w:r>
        <w:t xml:space="preserve">   Sunlight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Shadows change during the day</dc:title>
  <dcterms:created xsi:type="dcterms:W3CDTF">2021-10-11T16:34:02Z</dcterms:created>
  <dcterms:modified xsi:type="dcterms:W3CDTF">2021-10-11T16:34:02Z</dcterms:modified>
</cp:coreProperties>
</file>