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Hathaway    </w:t>
      </w:r>
      <w:r>
        <w:t xml:space="preserve">   Anne    </w:t>
      </w:r>
      <w:r>
        <w:t xml:space="preserve">   GlobeTheartre    </w:t>
      </w:r>
      <w:r>
        <w:t xml:space="preserve">   Claudius    </w:t>
      </w:r>
      <w:r>
        <w:t xml:space="preserve">   Horatio    </w:t>
      </w:r>
      <w:r>
        <w:t xml:space="preserve">   Marcellus    </w:t>
      </w:r>
      <w:r>
        <w:t xml:space="preserve">   Yorick    </w:t>
      </w:r>
      <w:r>
        <w:t xml:space="preserve">   Ophelia    </w:t>
      </w:r>
      <w:r>
        <w:t xml:space="preserve">   Hamlet    </w:t>
      </w:r>
      <w:r>
        <w:t xml:space="preserve">   Elizabeth I    </w:t>
      </w:r>
      <w:r>
        <w:t xml:space="preserve">   William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2021-10-11T16:34:54Z</dcterms:created>
  <dcterms:modified xsi:type="dcterms:W3CDTF">2021-10-11T16:34:54Z</dcterms:modified>
</cp:coreProperties>
</file>