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Shaun Gladwell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gladwell    </w:t>
      </w:r>
      <w:r>
        <w:t xml:space="preserve">   shaun    </w:t>
      </w:r>
      <w:r>
        <w:t xml:space="preserve">   landscape    </w:t>
      </w:r>
      <w:r>
        <w:t xml:space="preserve">   Australian    </w:t>
      </w:r>
      <w:r>
        <w:t xml:space="preserve">   outback    </w:t>
      </w:r>
      <w:r>
        <w:t xml:space="preserve">   urban    </w:t>
      </w:r>
      <w:r>
        <w:t xml:space="preserve">   documented form    </w:t>
      </w:r>
      <w:r>
        <w:t xml:space="preserve">   performance    </w:t>
      </w:r>
      <w:r>
        <w:t xml:space="preserve">   nature    </w:t>
      </w:r>
      <w:r>
        <w:t xml:space="preserve">   human    </w:t>
      </w:r>
      <w:r>
        <w:t xml:space="preserve">   relationships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Shaun Gladwell</dc:title>
  <dcterms:created xsi:type="dcterms:W3CDTF">2021-10-11T16:36:30Z</dcterms:created>
  <dcterms:modified xsi:type="dcterms:W3CDTF">2021-10-11T16:36:30Z</dcterms:modified>
</cp:coreProperties>
</file>