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Shimpling Celebrates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Country    </w:t>
      </w:r>
      <w:r>
        <w:t xml:space="preserve">   Shimpling    </w:t>
      </w:r>
      <w:r>
        <w:t xml:space="preserve">   Race    </w:t>
      </w:r>
      <w:r>
        <w:t xml:space="preserve">   Brunch    </w:t>
      </w:r>
      <w:r>
        <w:t xml:space="preserve">   Cart    </w:t>
      </w:r>
      <w:r>
        <w:t xml:space="preserve">   Community    </w:t>
      </w:r>
      <w:r>
        <w:t xml:space="preserve">   Fun    </w:t>
      </w:r>
      <w:r>
        <w:t xml:space="preserve">   Park    </w:t>
      </w:r>
      <w:r>
        <w:t xml:space="preserve">   Hallifax    </w:t>
      </w:r>
      <w:r>
        <w:t xml:space="preserve">   TheBush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Shimpling Celebrates</dc:title>
  <dcterms:created xsi:type="dcterms:W3CDTF">2021-10-11T16:38:31Z</dcterms:created>
  <dcterms:modified xsi:type="dcterms:W3CDTF">2021-10-11T16:38:31Z</dcterms:modified>
</cp:coreProperties>
</file>