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Shirley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Her first feature film (1932).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Her net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song from her film Curly Top.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first husband's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Her father.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 second husband's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breakthrough film (1934).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Total number of movies filmed.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famous hairstyle.</w:t>
            </w:r>
          </w:p>
        </w:tc>
      </w:tr>
    </w:tbl>
    <w:p>
      <w:pPr>
        <w:pStyle w:val="WordBankLarge"/>
      </w:pPr>
      <w:r>
        <w:t xml:space="preserve">   Gertrude    </w:t>
      </w:r>
      <w:r>
        <w:t xml:space="preserve">   George    </w:t>
      </w:r>
      <w:r>
        <w:t xml:space="preserve">   Santa Monica    </w:t>
      </w:r>
      <w:r>
        <w:t xml:space="preserve">   California    </w:t>
      </w:r>
      <w:r>
        <w:t xml:space="preserve">   Ringlets    </w:t>
      </w:r>
      <w:r>
        <w:t xml:space="preserve">   The Red Haired Alibi    </w:t>
      </w:r>
      <w:r>
        <w:t xml:space="preserve">   Thirtysix    </w:t>
      </w:r>
      <w:r>
        <w:t xml:space="preserve">   John Agar    </w:t>
      </w:r>
      <w:r>
        <w:t xml:space="preserve">   Charles Black    </w:t>
      </w:r>
      <w:r>
        <w:t xml:space="preserve">   Thirty Million Dollars    </w:t>
      </w:r>
      <w:r>
        <w:t xml:space="preserve">   Animal Crackers in My Soup    </w:t>
      </w:r>
      <w:r>
        <w:t xml:space="preserve">   Stand Up and Cheer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Shirley Temple</dc:title>
  <dcterms:created xsi:type="dcterms:W3CDTF">2021-10-11T16:38:34Z</dcterms:created>
  <dcterms:modified xsi:type="dcterms:W3CDTF">2021-10-11T16:38:34Z</dcterms:modified>
</cp:coreProperties>
</file>