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after five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rabbit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not big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wear on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cleans the floor with a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TIN    </w:t>
      </w:r>
      <w:r>
        <w:t xml:space="preserve">   Water    </w:t>
      </w:r>
      <w:r>
        <w:t xml:space="preserve">   MOP    </w:t>
      </w:r>
      <w:r>
        <w:t xml:space="preserve">   School    </w:t>
      </w:r>
      <w:r>
        <w:t xml:space="preserve">   Six    </w:t>
      </w:r>
      <w:r>
        <w:t xml:space="preserve">   Little    </w:t>
      </w:r>
      <w:r>
        <w:t xml:space="preserve">   Hop    </w:t>
      </w:r>
      <w:r>
        <w:t xml:space="preserve">   SAD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</dc:title>
  <dcterms:created xsi:type="dcterms:W3CDTF">2021-10-11T16:40:03Z</dcterms:created>
  <dcterms:modified xsi:type="dcterms:W3CDTF">2021-10-11T16:40:03Z</dcterms:modified>
</cp:coreProperties>
</file>