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cell    </w:t>
      </w:r>
      <w:r>
        <w:t xml:space="preserve">   phenotype    </w:t>
      </w:r>
      <w:r>
        <w:t xml:space="preserve">   allele    </w:t>
      </w:r>
      <w:r>
        <w:t xml:space="preserve">   blood    </w:t>
      </w:r>
      <w:r>
        <w:t xml:space="preserve">   DNA    </w:t>
      </w:r>
      <w:r>
        <w:t xml:space="preserve">   clumped    </w:t>
      </w:r>
      <w:r>
        <w:t xml:space="preserve">   normal    </w:t>
      </w:r>
      <w:r>
        <w:t xml:space="preserve">   hemoglobin    </w:t>
      </w:r>
      <w:r>
        <w:t xml:space="preserve">   crescent    </w:t>
      </w:r>
      <w:r>
        <w:t xml:space="preserve">   sickle cell anemia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Disease</dc:title>
  <dcterms:created xsi:type="dcterms:W3CDTF">2021-10-11T16:39:22Z</dcterms:created>
  <dcterms:modified xsi:type="dcterms:W3CDTF">2021-10-11T16:39:22Z</dcterms:modified>
</cp:coreProperties>
</file>