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Sickness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vaccines    </w:t>
      </w:r>
      <w:r>
        <w:t xml:space="preserve">   pharmacy    </w:t>
      </w:r>
      <w:r>
        <w:t xml:space="preserve">   copayment    </w:t>
      </w:r>
      <w:r>
        <w:t xml:space="preserve">   doctor    </w:t>
      </w:r>
      <w:r>
        <w:t xml:space="preserve">   vitamin c    </w:t>
      </w:r>
      <w:r>
        <w:t xml:space="preserve">   bed    </w:t>
      </w:r>
      <w:r>
        <w:t xml:space="preserve">   medicine    </w:t>
      </w:r>
      <w:r>
        <w:t xml:space="preserve">   chicken soup    </w:t>
      </w:r>
      <w:r>
        <w:t xml:space="preserve">   wash hands    </w:t>
      </w:r>
      <w:r>
        <w:t xml:space="preserve">   achy    </w:t>
      </w:r>
      <w:r>
        <w:t xml:space="preserve">   coughing    </w:t>
      </w:r>
      <w:r>
        <w:t xml:space="preserve">   feverish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Sickness</dc:title>
  <dcterms:created xsi:type="dcterms:W3CDTF">2021-10-11T16:40:34Z</dcterms:created>
  <dcterms:modified xsi:type="dcterms:W3CDTF">2021-10-11T16:40:34Z</dcterms:modified>
</cp:coreProperties>
</file>