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 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before    </w:t>
      </w:r>
      <w:r>
        <w:t xml:space="preserve">   help    </w:t>
      </w:r>
      <w:r>
        <w:t xml:space="preserve">   say    </w:t>
      </w:r>
      <w:r>
        <w:t xml:space="preserve">   think    </w:t>
      </w:r>
      <w:r>
        <w:t xml:space="preserve">   thing    </w:t>
      </w:r>
      <w:r>
        <w:t xml:space="preserve">   through    </w:t>
      </w:r>
      <w:r>
        <w:t xml:space="preserve">   great    </w:t>
      </w:r>
      <w:r>
        <w:t xml:space="preserve">   much    </w:t>
      </w:r>
      <w:r>
        <w:t xml:space="preserve">   sentence    </w:t>
      </w:r>
      <w:r>
        <w:t xml:space="preserve">   after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 Search</dc:title>
  <dcterms:created xsi:type="dcterms:W3CDTF">2021-10-11T16:41:15Z</dcterms:created>
  <dcterms:modified xsi:type="dcterms:W3CDTF">2021-10-11T16:41:15Z</dcterms:modified>
</cp:coreProperties>
</file>