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in    </w:t>
      </w:r>
      <w:r>
        <w:t xml:space="preserve">   is    </w:t>
      </w:r>
      <w:r>
        <w:t xml:space="preserve">   a    </w:t>
      </w:r>
      <w:r>
        <w:t xml:space="preserve">   them    </w:t>
      </w:r>
      <w:r>
        <w:t xml:space="preserve">   think    </w:t>
      </w:r>
      <w:r>
        <w:t xml:space="preserve">   thank    </w:t>
      </w:r>
      <w:r>
        <w:t xml:space="preserve">   again    </w:t>
      </w:r>
      <w:r>
        <w:t xml:space="preserve">   after    </w:t>
      </w:r>
      <w:r>
        <w:t xml:space="preserve">   from    </w:t>
      </w:r>
      <w:r>
        <w:t xml:space="preserve">   on    </w:t>
      </w:r>
      <w:r>
        <w:t xml:space="preserve">   was    </w:t>
      </w:r>
      <w:r>
        <w:t xml:space="preserve">   white    </w:t>
      </w:r>
      <w:r>
        <w:t xml:space="preserve">   black    </w:t>
      </w:r>
      <w:r>
        <w:t xml:space="preserve">   has    </w:t>
      </w:r>
      <w:r>
        <w:t xml:space="preserve">   had    </w:t>
      </w:r>
      <w:r>
        <w:t xml:space="preserve">   for    </w:t>
      </w:r>
      <w:r>
        <w:t xml:space="preserve">   of    </w:t>
      </w:r>
      <w:r>
        <w:t xml:space="preserve">   the    </w:t>
      </w:r>
      <w:r>
        <w:t xml:space="preserve">   with    </w:t>
      </w:r>
      <w:r>
        <w:t xml:space="preserve">   any    </w:t>
      </w:r>
      <w:r>
        <w:t xml:space="preserve">   there    </w:t>
      </w:r>
      <w:r>
        <w:t xml:space="preserve">   where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