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would    </w:t>
      </w:r>
      <w:r>
        <w:t xml:space="preserve">   orange    </w:t>
      </w:r>
      <w:r>
        <w:t xml:space="preserve">   walk    </w:t>
      </w:r>
      <w:r>
        <w:t xml:space="preserve">   write    </w:t>
      </w:r>
      <w:r>
        <w:t xml:space="preserve">   friend    </w:t>
      </w:r>
      <w:r>
        <w:t xml:space="preserve">   because    </w:t>
      </w:r>
      <w:r>
        <w:t xml:space="preserve">   which    </w:t>
      </w:r>
      <w:r>
        <w:t xml:space="preserve">   other    </w:t>
      </w:r>
      <w:r>
        <w:t xml:space="preserve">   first    </w:t>
      </w:r>
      <w:r>
        <w:t xml:space="preserve">   always    </w:t>
      </w:r>
      <w:r>
        <w:t xml:space="preserve">   been    </w:t>
      </w:r>
      <w:r>
        <w:t xml:space="preserve">   very    </w:t>
      </w:r>
      <w:r>
        <w:t xml:space="preserve">   goes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2021-10-11T16:42:52Z</dcterms:created>
  <dcterms:modified xsi:type="dcterms:W3CDTF">2021-10-11T16:42:52Z</dcterms:modified>
</cp:coreProperties>
</file>