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alsrm    </w:t>
      </w:r>
      <w:r>
        <w:t xml:space="preserve">   assemblypoint    </w:t>
      </w:r>
      <w:r>
        <w:t xml:space="preserve">   prohibited    </w:t>
      </w:r>
      <w:r>
        <w:t xml:space="preserve">   fireextinguisher    </w:t>
      </w:r>
      <w:r>
        <w:t xml:space="preserve">   fire    </w:t>
      </w:r>
      <w:r>
        <w:t xml:space="preserve">   protection    </w:t>
      </w:r>
      <w:r>
        <w:t xml:space="preserve">   firstaid    </w:t>
      </w:r>
      <w:r>
        <w:t xml:space="preserve">   danger    </w:t>
      </w:r>
      <w:r>
        <w:t xml:space="preserve">   caution    </w:t>
      </w:r>
      <w:r>
        <w:t xml:space="preserve">   entrance    </w:t>
      </w:r>
      <w:r>
        <w:t xml:space="preserve">   exit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</dc:title>
  <dcterms:created xsi:type="dcterms:W3CDTF">2021-10-11T16:44:01Z</dcterms:created>
  <dcterms:modified xsi:type="dcterms:W3CDTF">2021-10-11T16:44:01Z</dcterms:modified>
</cp:coreProperties>
</file>