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GURUSIKH    </w:t>
      </w:r>
      <w:r>
        <w:t xml:space="preserve">   BHAGAT    </w:t>
      </w:r>
      <w:r>
        <w:t xml:space="preserve">   ARDAS    </w:t>
      </w:r>
      <w:r>
        <w:t xml:space="preserve">   AMRIT    </w:t>
      </w:r>
      <w:r>
        <w:t xml:space="preserve">   ANANDKAGRAJ    </w:t>
      </w:r>
      <w:r>
        <w:t xml:space="preserve">   ASCETICISM    </w:t>
      </w:r>
      <w:r>
        <w:t xml:space="preserve">   RELIGION    </w:t>
      </w:r>
      <w:r>
        <w:t xml:space="preserve">   GORAKHMATA    </w:t>
      </w:r>
      <w:r>
        <w:t xml:space="preserve">   SIKHISM    </w:t>
      </w:r>
      <w:r>
        <w:t xml:space="preserve">   NANAK    </w:t>
      </w:r>
      <w:r>
        <w:t xml:space="preserve">   GURU    </w:t>
      </w:r>
      <w:r>
        <w:t xml:space="preserve">   SIKH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2021-10-11T16:43:25Z</dcterms:created>
  <dcterms:modified xsi:type="dcterms:W3CDTF">2021-10-11T16:43:25Z</dcterms:modified>
</cp:coreProperties>
</file>