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Guru Nanak    </w:t>
      </w:r>
      <w:r>
        <w:t xml:space="preserve">   Guru    </w:t>
      </w:r>
      <w:r>
        <w:t xml:space="preserve">   Kesh    </w:t>
      </w:r>
      <w:r>
        <w:t xml:space="preserve">   Baisakhi    </w:t>
      </w:r>
      <w:r>
        <w:t xml:space="preserve">   Vaisakhi    </w:t>
      </w:r>
      <w:r>
        <w:t xml:space="preserve">   Gurdwara    </w:t>
      </w:r>
      <w:r>
        <w:t xml:space="preserve">   Langar    </w:t>
      </w:r>
      <w:r>
        <w:t xml:space="preserve">   Amrit    </w:t>
      </w:r>
      <w:r>
        <w:t xml:space="preserve">   khalsa    </w:t>
      </w:r>
      <w:r>
        <w:t xml:space="preserve">   Sikh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2021-10-11T16:43:32Z</dcterms:created>
  <dcterms:modified xsi:type="dcterms:W3CDTF">2021-10-11T16:43:32Z</dcterms:modified>
</cp:coreProperties>
</file>