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Silence is Betrayal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Defined as “unreasonable feelings, opinions, or attitudes, especially of a hostile nature, regarding an ethnic, racial, social, or religious group.”</w:t>
            </w:r>
          </w:p>
          <w:p>
            <w:pPr>
              <w:keepLines/>
              <w:pStyle w:val="CluesTiny"/>
            </w:pPr>
            <w:r>
              <w:rPr>
                <w:b w:val="true"/>
                <w:bCs w:val="true"/>
              </w:rPr>
              <w:t xml:space="preserve">8. </w:t>
            </w:r>
            <w:r>
              <w:t xml:space="preserve">Two words. A natural disaster that hit New Orleans in August 2005. This disaster disproportionately impacted the health and well-being of African Americans.</w:t>
            </w:r>
          </w:p>
          <w:p>
            <w:pPr>
              <w:keepLines/>
              <w:pStyle w:val="CluesTiny"/>
            </w:pPr>
            <w:r>
              <w:rPr>
                <w:b w:val="true"/>
                <w:bCs w:val="true"/>
              </w:rPr>
              <w:t xml:space="preserve">9. </w:t>
            </w:r>
            <w:r>
              <w:t xml:space="preserve">Two words. Defined as “a civil rights violation where officers exercise undue or excessive force against a subject. This includes, but is not limited to, physical or verbal harassment, physical or mental injury, property damage, and death.”</w:t>
            </w:r>
          </w:p>
        </w:tc>
        <w:tc>
          <w:p>
            <w:pPr>
              <w:pStyle w:val="CluesTiny"/>
            </w:pPr>
            <w:r>
              <w:rPr>
                <w:b w:val="true"/>
                <w:bCs w:val="true"/>
              </w:rPr>
              <w:t xml:space="preserve">Down</w:t>
            </w:r>
          </w:p>
          <w:p>
            <w:pPr>
              <w:keepLines/>
              <w:pStyle w:val="CluesTiny"/>
            </w:pPr>
            <w:r>
              <w:rPr>
                <w:b w:val="true"/>
                <w:bCs w:val="true"/>
              </w:rPr>
              <w:t xml:space="preserve">1. </w:t>
            </w:r>
            <w:r>
              <w:t xml:space="preserve">Three words. Defined as “a political and social movement originating among African Americans, emphasizing basic human rights and racial equality for black people and campaigning against various forms of racism.” </w:t>
            </w:r>
          </w:p>
          <w:p>
            <w:pPr>
              <w:keepLines/>
              <w:pStyle w:val="CluesTiny"/>
            </w:pPr>
            <w:r>
              <w:rPr>
                <w:b w:val="true"/>
                <w:bCs w:val="true"/>
              </w:rPr>
              <w:t xml:space="preserve">2. </w:t>
            </w:r>
            <w:r>
              <w:t xml:space="preserve">Defined as “a way of understanding social relationships by examining forms of discrimination. It acknowledges the complexity of social systems and understands that various forms of discrimination may be present and active simultaneously.”</w:t>
            </w:r>
          </w:p>
          <w:p>
            <w:pPr>
              <w:keepLines/>
              <w:pStyle w:val="CluesTiny"/>
            </w:pPr>
            <w:r>
              <w:rPr>
                <w:b w:val="true"/>
                <w:bCs w:val="true"/>
              </w:rPr>
              <w:t xml:space="preserve">3. </w:t>
            </w:r>
            <w:r>
              <w:t xml:space="preserve">Lacking a home, country, etc.</w:t>
            </w:r>
          </w:p>
          <w:p>
            <w:pPr>
              <w:keepLines/>
              <w:pStyle w:val="CluesTiny"/>
            </w:pPr>
            <w:r>
              <w:rPr>
                <w:b w:val="true"/>
                <w:bCs w:val="true"/>
              </w:rPr>
              <w:t xml:space="preserve">5. </w:t>
            </w:r>
            <w:r>
              <w:t xml:space="preserve">The state or quality of being equal; correspondence in quantity, degree, value, rank, or ability</w:t>
            </w:r>
          </w:p>
          <w:p>
            <w:pPr>
              <w:keepLines/>
              <w:pStyle w:val="CluesTiny"/>
            </w:pPr>
            <w:r>
              <w:rPr>
                <w:b w:val="true"/>
                <w:bCs w:val="true"/>
              </w:rPr>
              <w:t xml:space="preserve">6. </w:t>
            </w:r>
            <w:r>
              <w:t xml:space="preserve">An expression or declaration of objection, disapproval, or dissent, often in opposition to something a person is powerless to prevent or avoid.</w:t>
            </w:r>
          </w:p>
          <w:p>
            <w:pPr>
              <w:keepLines/>
              <w:pStyle w:val="CluesTiny"/>
            </w:pPr>
            <w:r>
              <w:rPr>
                <w:b w:val="true"/>
                <w:bCs w:val="true"/>
              </w:rPr>
              <w:t xml:space="preserve">7. </w:t>
            </w:r>
            <w:r>
              <w:t xml:space="preserve">A belief or doctrine that inherent differences among the various human racial groups determine cultural or individual achievement, usually involving the idea that one's own race is superior and has the right to dominate others or that a particular racial group is inferior to the others.</w:t>
            </w:r>
          </w:p>
          <w:p>
            <w:pPr>
              <w:keepLines/>
              <w:pStyle w:val="CluesTiny"/>
            </w:pPr>
            <w:r>
              <w:rPr>
                <w:b w:val="true"/>
                <w:bCs w:val="true"/>
              </w:rPr>
              <w:t xml:space="preserve">10. </w:t>
            </w:r>
            <w:r>
              <w:t xml:space="preserve">The act or power of resisting, opposing, or withstanding.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Silence is Betrayal</dc:title>
  <dcterms:created xsi:type="dcterms:W3CDTF">2021-10-11T16:45:10Z</dcterms:created>
  <dcterms:modified xsi:type="dcterms:W3CDTF">2021-10-11T16:45:10Z</dcterms:modified>
</cp:coreProperties>
</file>