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Similes --- Using Like or 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watching    </w:t>
      </w:r>
      <w:r>
        <w:t xml:space="preserve">   pig    </w:t>
      </w:r>
      <w:r>
        <w:t xml:space="preserve">   baby    </w:t>
      </w:r>
      <w:r>
        <w:t xml:space="preserve">   cats    </w:t>
      </w:r>
      <w:r>
        <w:t xml:space="preserve">   dog    </w:t>
      </w:r>
      <w:r>
        <w:t xml:space="preserve">   ice    </w:t>
      </w:r>
      <w:r>
        <w:t xml:space="preserve">   Kitten    </w:t>
      </w:r>
      <w:r>
        <w:t xml:space="preserve">   Mud    </w:t>
      </w:r>
      <w:r>
        <w:t xml:space="preserve">   Ox    </w:t>
      </w:r>
      <w:r>
        <w:t xml:space="preserve">   Bee    </w:t>
      </w:r>
      <w:r>
        <w:t xml:space="preserve">   Feather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Similes --- Using Like or As</dc:title>
  <dcterms:created xsi:type="dcterms:W3CDTF">2021-10-11T16:45:15Z</dcterms:created>
  <dcterms:modified xsi:type="dcterms:W3CDTF">2021-10-11T16:45:15Z</dcterms:modified>
</cp:coreProperties>
</file>