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Interest, Compound Interest, Rule of 72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Increase    </w:t>
      </w:r>
      <w:r>
        <w:t xml:space="preserve">   Amount    </w:t>
      </w:r>
      <w:r>
        <w:t xml:space="preserve">   Bank    </w:t>
      </w:r>
      <w:r>
        <w:t xml:space="preserve">   Compound Interest    </w:t>
      </w:r>
      <w:r>
        <w:t xml:space="preserve">   Credit union    </w:t>
      </w:r>
      <w:r>
        <w:t xml:space="preserve">   Investment    </w:t>
      </w:r>
      <w:r>
        <w:t xml:space="preserve">   Money    </w:t>
      </w:r>
      <w:r>
        <w:t xml:space="preserve">   Principle    </w:t>
      </w:r>
      <w:r>
        <w:t xml:space="preserve">   Rate    </w:t>
      </w:r>
      <w:r>
        <w:t xml:space="preserve">   Rules    </w:t>
      </w:r>
      <w:r>
        <w:t xml:space="preserve">   Savings accounts    </w:t>
      </w:r>
      <w:r>
        <w:t xml:space="preserve">   Seventy two    </w:t>
      </w:r>
      <w:r>
        <w:t xml:space="preserve">   Simple Interest    </w:t>
      </w:r>
      <w:r>
        <w:t xml:space="preserve">   Stocks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Interest, Compound Interest, Rule of 72 </dc:title>
  <dcterms:created xsi:type="dcterms:W3CDTF">2021-10-12T20:55:50Z</dcterms:created>
  <dcterms:modified xsi:type="dcterms:W3CDTF">2021-10-12T20:55:50Z</dcterms:modified>
</cp:coreProperties>
</file>