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and Compound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initial value    </w:t>
      </w:r>
      <w:r>
        <w:t xml:space="preserve">   annually    </w:t>
      </w:r>
      <w:r>
        <w:t xml:space="preserve">   savings account    </w:t>
      </w:r>
      <w:r>
        <w:t xml:space="preserve">   invest    </w:t>
      </w:r>
      <w:r>
        <w:t xml:space="preserve">   total    </w:t>
      </w:r>
      <w:r>
        <w:t xml:space="preserve">   percent    </w:t>
      </w:r>
      <w:r>
        <w:t xml:space="preserve">   years    </w:t>
      </w:r>
      <w:r>
        <w:t xml:space="preserve">   time    </w:t>
      </w:r>
      <w:r>
        <w:t xml:space="preserve">   interest rate    </w:t>
      </w:r>
      <w:r>
        <w:t xml:space="preserve">   deposit    </w:t>
      </w:r>
      <w:r>
        <w:t xml:space="preserve">   principal    </w:t>
      </w:r>
      <w:r>
        <w:t xml:space="preserve">   banking    </w:t>
      </w:r>
      <w:r>
        <w:t xml:space="preserve">   interest    </w:t>
      </w:r>
      <w:r>
        <w:t xml:space="preserve">   compound interest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and Compound Interest</dc:title>
  <dcterms:created xsi:type="dcterms:W3CDTF">2021-10-12T20:56:05Z</dcterms:created>
  <dcterms:modified xsi:type="dcterms:W3CDTF">2021-10-12T20:56:05Z</dcterms:modified>
</cp:coreProperties>
</file>