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Pivot    </w:t>
      </w:r>
      <w:r>
        <w:t xml:space="preserve">   Hinge    </w:t>
      </w:r>
      <w:r>
        <w:t xml:space="preserve">   Contract    </w:t>
      </w:r>
      <w:r>
        <w:t xml:space="preserve">   Antagonistic    </w:t>
      </w:r>
      <w:r>
        <w:t xml:space="preserve">   Skeleton    </w:t>
      </w:r>
      <w:r>
        <w:t xml:space="preserve">   Synovial Joints    </w:t>
      </w:r>
      <w:r>
        <w:t xml:space="preserve">   Tissue    </w:t>
      </w:r>
      <w:r>
        <w:t xml:space="preserve">   Bone    </w:t>
      </w:r>
      <w:r>
        <w:t xml:space="preserve">   Tendon    </w:t>
      </w:r>
      <w:r>
        <w:t xml:space="preserve">   Cartilage    </w:t>
      </w:r>
      <w:r>
        <w:t xml:space="preserve">   Ligament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2021-10-11T16:48:26Z</dcterms:created>
  <dcterms:modified xsi:type="dcterms:W3CDTF">2021-10-11T16:48:26Z</dcterms:modified>
</cp:coreProperties>
</file>