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ball and socket joint    </w:t>
      </w:r>
      <w:r>
        <w:t xml:space="preserve">   hinge joint    </w:t>
      </w:r>
      <w:r>
        <w:t xml:space="preserve">   joint    </w:t>
      </w:r>
      <w:r>
        <w:t xml:space="preserve">   bone marrow    </w:t>
      </w:r>
      <w:r>
        <w:t xml:space="preserve">   cancellous bone    </w:t>
      </w:r>
      <w:r>
        <w:t xml:space="preserve">   compact bone    </w:t>
      </w:r>
      <w:r>
        <w:t xml:space="preserve">   periosteum    </w:t>
      </w:r>
      <w:r>
        <w:t xml:space="preserve">   appendicular skeleton    </w:t>
      </w:r>
      <w:r>
        <w:t xml:space="preserve">   axial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2021-10-11T16:47:13Z</dcterms:created>
  <dcterms:modified xsi:type="dcterms:W3CDTF">2021-10-11T16:47:13Z</dcterms:modified>
</cp:coreProperties>
</file>