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Coxal bone    </w:t>
      </w:r>
      <w:r>
        <w:t xml:space="preserve">   Ulna    </w:t>
      </w:r>
      <w:r>
        <w:t xml:space="preserve">   Ribcage    </w:t>
      </w:r>
      <w:r>
        <w:t xml:space="preserve">   Pelvis    </w:t>
      </w:r>
      <w:r>
        <w:t xml:space="preserve">   Rib    </w:t>
      </w:r>
      <w:r>
        <w:t xml:space="preserve">   Sternum    </w:t>
      </w:r>
      <w:r>
        <w:t xml:space="preserve">   Scapula    </w:t>
      </w:r>
      <w:r>
        <w:t xml:space="preserve">   Clavicle    </w:t>
      </w:r>
      <w:r>
        <w:t xml:space="preserve">   Vertebrae    </w:t>
      </w:r>
      <w:r>
        <w:t xml:space="preserve">   Mandible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2021-10-11T16:47:36Z</dcterms:created>
  <dcterms:modified xsi:type="dcterms:W3CDTF">2021-10-11T16:47:36Z</dcterms:modified>
</cp:coreProperties>
</file>