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other side of the diaphysis pointing toward the center of the body. Rounded, made up of spongy tissue and covered in articular cartilage.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cavity, innermost part, of bone shafts where red marrow and or yellow marrow is stored.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multinucleate bone cell that absorbs bone tissue during growth and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of hyaline cartilage found in children, located in the metaphysis at the end of each long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fundamental unit of much compact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shaft or central part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bone cell, formed when an osteoblast becomes embedded in the matrix it has secreted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myeloid tissue, abundant with red blood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cell that secretes the matrix for bone formation.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continuous with the ventricular system (vertical)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small channels in the bone that transmit blood vessels from the periosteum into the bone and communicate with the haversian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covered in articular cartilage, enabling bones to move at the joints without grinding on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hollow space within the center of the bone shaft filled with yellow bone marrow.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that the epiphyseal cartilages got narrower, growth 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porous type of bone found in animals. its is highly vascularized and contains red bone marrow.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bone marrow with a high number of fat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cortical bone, dense bone In which the bone matrix is solidly filled with organic ground substance and inorganic salts.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layer, membrane, scale or platelike tissue or part, especially in bone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layer of vascular connective tissue enveloping the bones except at the surface of the joints. </w:t>
            </w:r>
          </w:p>
        </w:tc>
      </w:tr>
    </w:tbl>
    <w:p>
      <w:pPr>
        <w:pStyle w:val="WordBankLarge"/>
      </w:pPr>
      <w:r>
        <w:t xml:space="preserve">   Articular Cartilage     </w:t>
      </w:r>
      <w:r>
        <w:t xml:space="preserve">   Proximal Epiphysis.     </w:t>
      </w:r>
      <w:r>
        <w:t xml:space="preserve">   Distal Epiphysis    </w:t>
      </w:r>
      <w:r>
        <w:t xml:space="preserve">   Diaphysis    </w:t>
      </w:r>
      <w:r>
        <w:t xml:space="preserve">   medullary cavity     </w:t>
      </w:r>
      <w:r>
        <w:t xml:space="preserve">   compact bone    </w:t>
      </w:r>
      <w:r>
        <w:t xml:space="preserve">   spongy bone    </w:t>
      </w:r>
      <w:r>
        <w:t xml:space="preserve">   Epiphyseal Line     </w:t>
      </w:r>
      <w:r>
        <w:t xml:space="preserve">   Epiphyseal Plate     </w:t>
      </w:r>
      <w:r>
        <w:t xml:space="preserve">   periosteum     </w:t>
      </w:r>
      <w:r>
        <w:t xml:space="preserve">   red marrow    </w:t>
      </w:r>
      <w:r>
        <w:t xml:space="preserve">   yellow marrow     </w:t>
      </w:r>
      <w:r>
        <w:t xml:space="preserve">   lamellae     </w:t>
      </w:r>
      <w:r>
        <w:t xml:space="preserve">   a unified space or interval; a gap.     </w:t>
      </w:r>
      <w:r>
        <w:t xml:space="preserve">   osteocyte    </w:t>
      </w:r>
      <w:r>
        <w:t xml:space="preserve">   osteoblast     </w:t>
      </w:r>
      <w:r>
        <w:t xml:space="preserve">   osteoclast     </w:t>
      </w:r>
      <w:r>
        <w:t xml:space="preserve">   osteon     </w:t>
      </w:r>
      <w:r>
        <w:t xml:space="preserve">   central canal    </w:t>
      </w:r>
      <w:r>
        <w:t xml:space="preserve">   perforating canal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2021-10-11T16:47:07Z</dcterms:created>
  <dcterms:modified xsi:type="dcterms:W3CDTF">2021-10-11T16:47:07Z</dcterms:modified>
</cp:coreProperties>
</file>