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Skies Challenging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stingray    </w:t>
      </w:r>
      <w:r>
        <w:t xml:space="preserve">   seagull    </w:t>
      </w:r>
      <w:r>
        <w:t xml:space="preserve">   BlueWhale    </w:t>
      </w:r>
      <w:r>
        <w:t xml:space="preserve">   clownfish    </w:t>
      </w:r>
      <w:r>
        <w:t xml:space="preserve">   falcon    </w:t>
      </w:r>
      <w:r>
        <w:t xml:space="preserve">   shark    </w:t>
      </w:r>
      <w:r>
        <w:t xml:space="preserve">   penguin    </w:t>
      </w:r>
      <w:r>
        <w:t xml:space="preserve">   eel    </w:t>
      </w:r>
      <w:r>
        <w:t xml:space="preserve">   jellyfish    </w:t>
      </w:r>
      <w:r>
        <w:t xml:space="preserve">   eagle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Skies Challenging WordSearch</dc:title>
  <dcterms:created xsi:type="dcterms:W3CDTF">2021-10-11T16:48:17Z</dcterms:created>
  <dcterms:modified xsi:type="dcterms:W3CDTF">2021-10-11T16:48:17Z</dcterms:modified>
</cp:coreProperties>
</file>