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for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respiratory infection    </w:t>
      </w:r>
      <w:r>
        <w:t xml:space="preserve">   pathogen    </w:t>
      </w:r>
      <w:r>
        <w:t xml:space="preserve">   noninfectious disease    </w:t>
      </w:r>
      <w:r>
        <w:t xml:space="preserve">   lifestyle    </w:t>
      </w:r>
      <w:r>
        <w:t xml:space="preserve">   infectious disease    </w:t>
      </w:r>
      <w:r>
        <w:t xml:space="preserve">   health status    </w:t>
      </w:r>
      <w:r>
        <w:t xml:space="preserve">   genome    </w:t>
      </w:r>
      <w:r>
        <w:t xml:space="preserve">   genetics    </w:t>
      </w:r>
      <w:r>
        <w:t xml:space="preserve">   diabetes    </w:t>
      </w:r>
      <w:r>
        <w:t xml:space="preserve">   congenital disorder    </w:t>
      </w:r>
      <w:r>
        <w:t xml:space="preserve">   cardiovascular disease    </w:t>
      </w:r>
      <w:r>
        <w:t xml:space="preserve">   cancer    </w:t>
      </w:r>
      <w:r>
        <w:t xml:space="preserve">   bacteria    </w:t>
      </w:r>
      <w:r>
        <w:t xml:space="preserve">   asthma    </w:t>
      </w:r>
      <w:r>
        <w:t xml:space="preserve">   arthritis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for health</dc:title>
  <dcterms:created xsi:type="dcterms:W3CDTF">2021-10-11T16:49:29Z</dcterms:created>
  <dcterms:modified xsi:type="dcterms:W3CDTF">2021-10-11T16:49:29Z</dcterms:modified>
</cp:coreProperties>
</file>