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Skin conditions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head lice    </w:t>
      </w:r>
      <w:r>
        <w:t xml:space="preserve">   ringworm    </w:t>
      </w:r>
      <w:r>
        <w:t xml:space="preserve">   folliculitis    </w:t>
      </w:r>
      <w:r>
        <w:t xml:space="preserve">   psoriasis    </w:t>
      </w:r>
      <w:r>
        <w:t xml:space="preserve">   ingrowing hair    </w:t>
      </w:r>
      <w:r>
        <w:t xml:space="preserve">   keloid scarring    </w:t>
      </w:r>
      <w:r>
        <w:t xml:space="preserve">   dandruff    </w:t>
      </w:r>
      <w:r>
        <w:t xml:space="preserve">   alopecia    </w:t>
      </w:r>
      <w:r>
        <w:t xml:space="preserve">   eczema    </w:t>
      </w:r>
      <w:r>
        <w:t xml:space="preserve">   impetigo    </w:t>
      </w:r>
      <w:r>
        <w:t xml:space="preserve">   scabies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conditions</dc:title>
  <dcterms:created xsi:type="dcterms:W3CDTF">2021-10-11T16:49:11Z</dcterms:created>
  <dcterms:modified xsi:type="dcterms:W3CDTF">2021-10-11T16:49:11Z</dcterms:modified>
</cp:coreProperties>
</file>