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Slavery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violence    </w:t>
      </w:r>
      <w:r>
        <w:t xml:space="preserve">   farming    </w:t>
      </w:r>
      <w:r>
        <w:t xml:space="preserve">   handcuffs    </w:t>
      </w:r>
      <w:r>
        <w:t xml:space="preserve">   starving    </w:t>
      </w:r>
      <w:r>
        <w:t xml:space="preserve">   fear    </w:t>
      </w:r>
      <w:r>
        <w:t xml:space="preserve">   criminals    </w:t>
      </w:r>
      <w:r>
        <w:t xml:space="preserve">   rights    </w:t>
      </w:r>
      <w:r>
        <w:t xml:space="preserve">   trafficking    </w:t>
      </w:r>
      <w:r>
        <w:t xml:space="preserve">   prisoner    </w:t>
      </w:r>
      <w:r>
        <w:t xml:space="preserve">   trading    </w:t>
      </w:r>
      <w:r>
        <w:t xml:space="preserve">   slaves    </w:t>
      </w:r>
      <w:r>
        <w:t xml:space="preserve">   inprisoned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Slavery</dc:title>
  <dcterms:created xsi:type="dcterms:W3CDTF">2021-10-11T16:50:59Z</dcterms:created>
  <dcterms:modified xsi:type="dcterms:W3CDTF">2021-10-11T16:50:59Z</dcterms:modified>
</cp:coreProperties>
</file>