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and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paradoxical sleep    </w:t>
      </w:r>
      <w:r>
        <w:t xml:space="preserve">   Sleep spindles    </w:t>
      </w:r>
      <w:r>
        <w:t xml:space="preserve">   NREM    </w:t>
      </w:r>
      <w:r>
        <w:t xml:space="preserve">   Five Stages    </w:t>
      </w:r>
      <w:r>
        <w:t xml:space="preserve">   REM Sleep    </w:t>
      </w:r>
      <w:r>
        <w:t xml:space="preserve">   Sleep    </w:t>
      </w:r>
      <w:r>
        <w:t xml:space="preserve">   Dream    </w:t>
      </w:r>
      <w:r>
        <w:t xml:space="preserve">   Sigmund Freud    </w:t>
      </w:r>
      <w:r>
        <w:t xml:space="preserve">   nightmares    </w:t>
      </w:r>
      <w:r>
        <w:t xml:space="preserve">   Lucid dreams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and Dreams</dc:title>
  <dcterms:created xsi:type="dcterms:W3CDTF">2021-10-11T16:50:51Z</dcterms:created>
  <dcterms:modified xsi:type="dcterms:W3CDTF">2021-10-11T16:50:51Z</dcterms:modified>
</cp:coreProperties>
</file>