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deprivation, sleep disorders, and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sleep talking    </w:t>
      </w:r>
      <w:r>
        <w:t xml:space="preserve">   sleepwalking    </w:t>
      </w:r>
      <w:r>
        <w:t xml:space="preserve">   disorder    </w:t>
      </w:r>
      <w:r>
        <w:t xml:space="preserve">   sleep loss    </w:t>
      </w:r>
      <w:r>
        <w:t xml:space="preserve">   rem rebound    </w:t>
      </w:r>
      <w:r>
        <w:t xml:space="preserve">   latent content    </w:t>
      </w:r>
      <w:r>
        <w:t xml:space="preserve">   manifest content    </w:t>
      </w:r>
      <w:r>
        <w:t xml:space="preserve">   dream    </w:t>
      </w:r>
      <w:r>
        <w:t xml:space="preserve">   night terrors    </w:t>
      </w:r>
      <w:r>
        <w:t xml:space="preserve">   sleep apnea    </w:t>
      </w:r>
      <w:r>
        <w:t xml:space="preserve">   narcolepsy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deprivation, sleep disorders, and dreams</dc:title>
  <dcterms:created xsi:type="dcterms:W3CDTF">2021-10-11T16:51:43Z</dcterms:created>
  <dcterms:modified xsi:type="dcterms:W3CDTF">2021-10-11T16:51:43Z</dcterms:modified>
</cp:coreProperties>
</file>