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baltus van tassel    </w:t>
      </w:r>
      <w:r>
        <w:t xml:space="preserve">   brom bones    </w:t>
      </w:r>
      <w:r>
        <w:t xml:space="preserve">   dark horse    </w:t>
      </w:r>
      <w:r>
        <w:t xml:space="preserve">   farmers    </w:t>
      </w:r>
      <w:r>
        <w:t xml:space="preserve">   ghost    </w:t>
      </w:r>
      <w:r>
        <w:t xml:space="preserve">   ichabod crane    </w:t>
      </w:r>
      <w:r>
        <w:t xml:space="preserve">   katrina    </w:t>
      </w:r>
      <w:r>
        <w:t xml:space="preserve">   legend    </w:t>
      </w:r>
      <w:r>
        <w:t xml:space="preserve">   phenomenon    </w:t>
      </w:r>
      <w:r>
        <w:t xml:space="preserve">   sleepy hollow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Sleepy Hollow</dc:title>
  <dcterms:created xsi:type="dcterms:W3CDTF">2021-10-11T16:51:30Z</dcterms:created>
  <dcterms:modified xsi:type="dcterms:W3CDTF">2021-10-11T16:51:30Z</dcterms:modified>
</cp:coreProperties>
</file>