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Small as an Elephant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tussle    </w:t>
      </w:r>
      <w:r>
        <w:t xml:space="preserve">   trudging    </w:t>
      </w:r>
      <w:r>
        <w:t xml:space="preserve">   semidarkness    </w:t>
      </w:r>
      <w:r>
        <w:t xml:space="preserve">   prosecute    </w:t>
      </w:r>
      <w:r>
        <w:t xml:space="preserve">   poaching    </w:t>
      </w:r>
      <w:r>
        <w:t xml:space="preserve">   infrasonic    </w:t>
      </w:r>
      <w:r>
        <w:t xml:space="preserve">   independent    </w:t>
      </w:r>
      <w:r>
        <w:t xml:space="preserve">   germinate    </w:t>
      </w:r>
      <w:r>
        <w:t xml:space="preserve">   conspicuous    </w:t>
      </w:r>
      <w:r>
        <w:t xml:space="preserve">   Consolidated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as an Elephant Word Search</dc:title>
  <dcterms:created xsi:type="dcterms:W3CDTF">2021-10-11T16:51:43Z</dcterms:created>
  <dcterms:modified xsi:type="dcterms:W3CDTF">2021-10-11T16:51:43Z</dcterms:modified>
</cp:coreProperties>
</file>