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 Detector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Working    </w:t>
      </w:r>
      <w:r>
        <w:t xml:space="preserve">   Monthly    </w:t>
      </w:r>
      <w:r>
        <w:t xml:space="preserve">   Batteries    </w:t>
      </w:r>
      <w:r>
        <w:t xml:space="preserve">   Bedrooms    </w:t>
      </w:r>
      <w:r>
        <w:t xml:space="preserve">   Home    </w:t>
      </w:r>
      <w:r>
        <w:t xml:space="preserve">   Escape    </w:t>
      </w:r>
      <w:r>
        <w:t xml:space="preserve">   Protection    </w:t>
      </w:r>
      <w:r>
        <w:t xml:space="preserve">   Smoke Alarm    </w:t>
      </w:r>
      <w:r>
        <w:t xml:space="preserve">   Safety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Detector Crossword</dc:title>
  <dcterms:created xsi:type="dcterms:W3CDTF">2021-10-11T16:52:39Z</dcterms:created>
  <dcterms:modified xsi:type="dcterms:W3CDTF">2021-10-11T16:52:39Z</dcterms:modified>
</cp:coreProperties>
</file>