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stroke    </w:t>
      </w:r>
      <w:r>
        <w:t xml:space="preserve">   disease    </w:t>
      </w:r>
      <w:r>
        <w:t xml:space="preserve">   throat    </w:t>
      </w:r>
      <w:r>
        <w:t xml:space="preserve">   asthma    </w:t>
      </w:r>
      <w:r>
        <w:t xml:space="preserve">   nicotine    </w:t>
      </w:r>
      <w:r>
        <w:t xml:space="preserve">   addictive    </w:t>
      </w:r>
      <w:r>
        <w:t xml:space="preserve">   lungs    </w:t>
      </w:r>
      <w:r>
        <w:t xml:space="preserve">   cancer    </w:t>
      </w:r>
      <w:r>
        <w:t xml:space="preserve">   tobacco    </w:t>
      </w:r>
      <w:r>
        <w:t xml:space="preserve">   cigarette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Wordsearch</dc:title>
  <dcterms:created xsi:type="dcterms:W3CDTF">2021-10-11T16:52:48Z</dcterms:created>
  <dcterms:modified xsi:type="dcterms:W3CDTF">2021-10-11T16:52:48Z</dcterms:modified>
</cp:coreProperties>
</file>