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Control and Relativity of 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a society prevents and penalizes behaviour violating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Stems from deviance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 both the cultural definition of success and the conventional mean of achieving it, but go one step further by forming a counterculture supporting alternatives to the existing social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rewards or punishments that encourage conformity to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beliefs, ideas, attitudes, and opinions held by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laws, government,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Violation of rules and norms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Proposed that it depends upon the situation, not the behaviour that is devaint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condition in which norms are weak, conflicting, 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deviance is more likely to occur when a gap exists between cultural goals and the ability to achieve these goals by legitimate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Control concerned with keeping certain emotions in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society creates deviance by identifying particular members as deviant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Adjusting one's behavior or thinking to coincide with a group standard.</w:t>
            </w:r>
          </w:p>
        </w:tc>
      </w:tr>
    </w:tbl>
    <w:p>
      <w:pPr>
        <w:pStyle w:val="WordBankLarge"/>
      </w:pPr>
      <w:r>
        <w:t xml:space="preserve">   Crime    </w:t>
      </w:r>
      <w:r>
        <w:t xml:space="preserve">   Deviance    </w:t>
      </w:r>
      <w:r>
        <w:t xml:space="preserve">   Informal    </w:t>
      </w:r>
      <w:r>
        <w:t xml:space="preserve">   Formal    </w:t>
      </w:r>
      <w:r>
        <w:t xml:space="preserve">   Collective conscience    </w:t>
      </w:r>
      <w:r>
        <w:t xml:space="preserve">   Social control    </w:t>
      </w:r>
      <w:r>
        <w:t xml:space="preserve">   Emile Durkheim    </w:t>
      </w:r>
      <w:r>
        <w:t xml:space="preserve">   Conformity    </w:t>
      </w:r>
      <w:r>
        <w:t xml:space="preserve">   Sanction    </w:t>
      </w:r>
      <w:r>
        <w:t xml:space="preserve">   Rebellion    </w:t>
      </w:r>
      <w:r>
        <w:t xml:space="preserve">   Labeling theory    </w:t>
      </w:r>
      <w:r>
        <w:t xml:space="preserve">   Strain theory    </w:t>
      </w:r>
      <w:r>
        <w:t xml:space="preserve">   Anomie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Control and Relativity of Deviance</dc:title>
  <dcterms:created xsi:type="dcterms:W3CDTF">2021-10-11T16:55:14Z</dcterms:created>
  <dcterms:modified xsi:type="dcterms:W3CDTF">2021-10-11T16:55:14Z</dcterms:modified>
</cp:coreProperties>
</file>