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Determinants of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TFP    </w:t>
      </w:r>
      <w:r>
        <w:t xml:space="preserve">   SNAP    </w:t>
      </w:r>
      <w:r>
        <w:t xml:space="preserve">   Food Swamp    </w:t>
      </w:r>
      <w:r>
        <w:t xml:space="preserve">   Food Desert    </w:t>
      </w:r>
      <w:r>
        <w:t xml:space="preserve">   Disparities    </w:t>
      </w:r>
      <w:r>
        <w:t xml:space="preserve">   Socioeconomic    </w:t>
      </w:r>
      <w:r>
        <w:t xml:space="preserve">   Ethnicity    </w:t>
      </w:r>
      <w:r>
        <w:t xml:space="preserve">   Race    </w:t>
      </w:r>
      <w:r>
        <w:t xml:space="preserve">   Assistance    </w:t>
      </w:r>
      <w:r>
        <w:t xml:space="preserve">   Health    </w:t>
      </w:r>
      <w:r>
        <w:t xml:space="preserve">   Diet    </w:t>
      </w:r>
      <w:r>
        <w:t xml:space="preserve">   Cardiovascular    </w:t>
      </w:r>
      <w:r>
        <w:t xml:space="preserve">   Disease    </w:t>
      </w:r>
      <w:r>
        <w:t xml:space="preserve">  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Determinants of Health Word Search</dc:title>
  <dcterms:created xsi:type="dcterms:W3CDTF">2021-10-11T16:56:38Z</dcterms:created>
  <dcterms:modified xsi:type="dcterms:W3CDTF">2021-10-11T16:56:38Z</dcterms:modified>
</cp:coreProperties>
</file>