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Inappropriate    </w:t>
      </w:r>
      <w:r>
        <w:t xml:space="preserve">   Manners    </w:t>
      </w:r>
      <w:r>
        <w:t xml:space="preserve">   Delay    </w:t>
      </w:r>
      <w:r>
        <w:t xml:space="preserve">   Litter    </w:t>
      </w:r>
      <w:r>
        <w:t xml:space="preserve">   Intimate    </w:t>
      </w:r>
      <w:r>
        <w:t xml:space="preserve">   Arrogant    </w:t>
      </w:r>
      <w:r>
        <w:t xml:space="preserve">   Commute    </w:t>
      </w:r>
      <w:r>
        <w:t xml:space="preserve">   Reverse    </w:t>
      </w:r>
      <w:r>
        <w:t xml:space="preserve">   Notice    </w:t>
      </w:r>
      <w:r>
        <w:t xml:space="preserve">   Stare    </w:t>
      </w:r>
      <w:r>
        <w:t xml:space="preserve">   Polite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Relationships </dc:title>
  <dcterms:created xsi:type="dcterms:W3CDTF">2021-10-11T16:55:07Z</dcterms:created>
  <dcterms:modified xsi:type="dcterms:W3CDTF">2021-10-11T16:55:07Z</dcterms:modified>
</cp:coreProperties>
</file>