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Skill -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impulsive aggression    </w:t>
      </w:r>
      <w:r>
        <w:t xml:space="preserve">   fight or flight response    </w:t>
      </w:r>
      <w:r>
        <w:t xml:space="preserve">   cognition    </w:t>
      </w:r>
      <w:r>
        <w:t xml:space="preserve">   self regulaion    </w:t>
      </w:r>
      <w:r>
        <w:t xml:space="preserve">   unconditional love    </w:t>
      </w:r>
      <w:r>
        <w:t xml:space="preserve">   self concept    </w:t>
      </w:r>
      <w:r>
        <w:t xml:space="preserve">   projection    </w:t>
      </w:r>
      <w:r>
        <w:t xml:space="preserve">   empathy    </w:t>
      </w:r>
      <w:r>
        <w:t xml:space="preserve">   anxiety    </w:t>
      </w:r>
      <w:r>
        <w:t xml:space="preserve">   probable cause    </w:t>
      </w:r>
      <w:r>
        <w:t xml:space="preserve">   gender profiling    </w:t>
      </w:r>
      <w:r>
        <w:t xml:space="preserve">   guilt by association    </w:t>
      </w:r>
      <w:r>
        <w:t xml:space="preserve">   negligence    </w:t>
      </w:r>
      <w:r>
        <w:t xml:space="preserve">   accused    </w:t>
      </w:r>
      <w:r>
        <w:t xml:space="preserve">   bodily harm    </w:t>
      </w:r>
      <w:r>
        <w:t xml:space="preserve">   indecent exposure    </w:t>
      </w:r>
      <w:r>
        <w:t xml:space="preserve">   juvenile delinquent    </w:t>
      </w:r>
      <w:r>
        <w:t xml:space="preserve">   harassment    </w:t>
      </w:r>
      <w:r>
        <w:t xml:space="preserve">   verbal abuse    </w:t>
      </w:r>
      <w:r>
        <w:t xml:space="preserve">   Assault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 - Vocabulary</dc:title>
  <dcterms:created xsi:type="dcterms:W3CDTF">2021-10-11T16:55:43Z</dcterms:created>
  <dcterms:modified xsi:type="dcterms:W3CDTF">2021-10-11T16:55:43Z</dcterms:modified>
</cp:coreProperties>
</file>