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politics    </w:t>
      </w:r>
      <w:r>
        <w:t xml:space="preserve">   commerce    </w:t>
      </w:r>
      <w:r>
        <w:t xml:space="preserve">   settlement    </w:t>
      </w:r>
      <w:r>
        <w:t xml:space="preserve">   policy    </w:t>
      </w:r>
      <w:r>
        <w:t xml:space="preserve">   technology    </w:t>
      </w:r>
      <w:r>
        <w:t xml:space="preserve">   natural resources    </w:t>
      </w:r>
      <w:r>
        <w:t xml:space="preserve">   ethnic group    </w:t>
      </w:r>
      <w:r>
        <w:t xml:space="preserve">   Culture    </w:t>
      </w:r>
      <w:r>
        <w:t xml:space="preserve">   Social-Society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1</dc:title>
  <dcterms:created xsi:type="dcterms:W3CDTF">2021-10-11T16:57:24Z</dcterms:created>
  <dcterms:modified xsi:type="dcterms:W3CDTF">2021-10-11T16:57:24Z</dcterms:modified>
</cp:coreProperties>
</file>