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Studies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yellow precious metal, the chemical element of atomic number 79, valued especially for use in jewelry and decoration, and to guarantee the value of currencies.</w:t>
            </w:r>
          </w:p>
          <w:p>
            <w:pPr>
              <w:keepLines/>
              <w:pStyle w:val="CluesTiny"/>
            </w:pPr>
            <w:r>
              <w:rPr>
                <w:b w:val="true"/>
                <w:bCs w:val="true"/>
              </w:rPr>
              <w:t xml:space="preserve">5. </w:t>
            </w:r>
            <w:r>
              <w:t xml:space="preserve">the attribution of a soul to plants, inanimate objects, and natural phenomena</w:t>
            </w:r>
          </w:p>
          <w:p>
            <w:pPr>
              <w:keepLines/>
              <w:pStyle w:val="CluesTiny"/>
            </w:pPr>
            <w:r>
              <w:rPr>
                <w:b w:val="true"/>
                <w:bCs w:val="true"/>
              </w:rPr>
              <w:t xml:space="preserve">10. </w:t>
            </w:r>
            <w:r>
              <w:t xml:space="preserve">payment made periodically by one state or ruler to another, especially as a sign of dependence.</w:t>
            </w:r>
          </w:p>
          <w:p>
            <w:pPr>
              <w:keepLines/>
              <w:pStyle w:val="CluesTiny"/>
            </w:pPr>
            <w:r>
              <w:rPr>
                <w:b w:val="true"/>
                <w:bCs w:val="true"/>
              </w:rPr>
              <w:t xml:space="preserve">12. </w:t>
            </w:r>
            <w:r>
              <w:t xml:space="preserve">requires travel across the Sahara (north and south) to reach sub-Saharan Africa from the North African coast</w:t>
            </w:r>
          </w:p>
          <w:p>
            <w:pPr>
              <w:keepLines/>
              <w:pStyle w:val="CluesTiny"/>
            </w:pPr>
            <w:r>
              <w:rPr>
                <w:b w:val="true"/>
                <w:bCs w:val="true"/>
              </w:rPr>
              <w:t xml:space="preserve">13. </w:t>
            </w:r>
            <w:r>
              <w:t xml:space="preserve">a grassy plain in tropical and subtropical regions, with few trees.</w:t>
            </w:r>
          </w:p>
        </w:tc>
        <w:tc>
          <w:p>
            <w:pPr>
              <w:pStyle w:val="CluesTiny"/>
            </w:pPr>
            <w:r>
              <w:rPr>
                <w:b w:val="true"/>
                <w:bCs w:val="true"/>
              </w:rPr>
              <w:t xml:space="preserve">Down</w:t>
            </w:r>
          </w:p>
          <w:p>
            <w:pPr>
              <w:keepLines/>
              <w:pStyle w:val="CluesTiny"/>
            </w:pPr>
            <w:r>
              <w:rPr>
                <w:b w:val="true"/>
                <w:bCs w:val="true"/>
              </w:rPr>
              <w:t xml:space="preserve">1. </w:t>
            </w:r>
            <w:r>
              <w:t xml:space="preserve">is the principal river of western Africa</w:t>
            </w:r>
          </w:p>
          <w:p>
            <w:pPr>
              <w:keepLines/>
              <w:pStyle w:val="CluesTiny"/>
            </w:pPr>
            <w:r>
              <w:rPr>
                <w:b w:val="true"/>
                <w:bCs w:val="true"/>
              </w:rPr>
              <w:t xml:space="preserve">3. </w:t>
            </w:r>
            <w:r>
              <w:t xml:space="preserve">a method by which traders who cannot speak each other's language can trade without talking.</w:t>
            </w:r>
          </w:p>
          <w:p>
            <w:pPr>
              <w:keepLines/>
              <w:pStyle w:val="CluesTiny"/>
            </w:pPr>
            <w:r>
              <w:rPr>
                <w:b w:val="true"/>
                <w:bCs w:val="true"/>
              </w:rPr>
              <w:t xml:space="preserve">4. </w:t>
            </w:r>
            <w:r>
              <w:t xml:space="preserve">a luxuriant, dense forest rich in biodiversity, found typically in tropical areas with consistently heavy rainfall.</w:t>
            </w:r>
          </w:p>
          <w:p>
            <w:pPr>
              <w:keepLines/>
              <w:pStyle w:val="CluesTiny"/>
            </w:pPr>
            <w:r>
              <w:rPr>
                <w:b w:val="true"/>
                <w:bCs w:val="true"/>
              </w:rPr>
              <w:t xml:space="preserve">6. </w:t>
            </w:r>
            <w:r>
              <w:t xml:space="preserve">Camel caravans from North Africa carried bars of salt as well as cloth, tobacco, and metal tools across the Sahara to trading centers like Djenne and Timbuktu on the Niger River.</w:t>
            </w:r>
          </w:p>
          <w:p>
            <w:pPr>
              <w:keepLines/>
              <w:pStyle w:val="CluesTiny"/>
            </w:pPr>
            <w:r>
              <w:rPr>
                <w:b w:val="true"/>
                <w:bCs w:val="true"/>
              </w:rPr>
              <w:t xml:space="preserve">7. </w:t>
            </w:r>
            <w:r>
              <w:t xml:space="preserve">from or forming part of the African regions south of the Sahara desert.</w:t>
            </w:r>
          </w:p>
          <w:p>
            <w:pPr>
              <w:keepLines/>
              <w:pStyle w:val="CluesTiny"/>
            </w:pPr>
            <w:r>
              <w:rPr>
                <w:b w:val="true"/>
                <w:bCs w:val="true"/>
              </w:rPr>
              <w:t xml:space="preserve">8. </w:t>
            </w:r>
            <w:r>
              <w:t xml:space="preserve">a white crystalline substance that gives seawater its characteristic taste and is used for seasoning or preserving food.</w:t>
            </w:r>
          </w:p>
          <w:p>
            <w:pPr>
              <w:keepLines/>
              <w:pStyle w:val="CluesTiny"/>
            </w:pPr>
            <w:r>
              <w:rPr>
                <w:b w:val="true"/>
                <w:bCs w:val="true"/>
              </w:rPr>
              <w:t xml:space="preserve">9. </w:t>
            </w:r>
            <w:r>
              <w:t xml:space="preserve">unglazed, typically brownish-red earthenware, used chiefly as an ornamental building material and in modeling.</w:t>
            </w:r>
          </w:p>
          <w:p>
            <w:pPr>
              <w:keepLines/>
              <w:pStyle w:val="CluesTiny"/>
            </w:pPr>
            <w:r>
              <w:rPr>
                <w:b w:val="true"/>
                <w:bCs w:val="true"/>
              </w:rPr>
              <w:t xml:space="preserve">11. </w:t>
            </w:r>
            <w:r>
              <w:t xml:space="preserve"> was the tenth Mansa, which translates as "sultan" or "emperor", of the wealthy West African Mali Empire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Vocab</dc:title>
  <dcterms:created xsi:type="dcterms:W3CDTF">2021-10-11T16:57:58Z</dcterms:created>
  <dcterms:modified xsi:type="dcterms:W3CDTF">2021-10-11T16:57:58Z</dcterms:modified>
</cp:coreProperties>
</file>