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Studys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wanted to destroy all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voters the right to put a bill directly before the state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suffragist that took strong measures to achieve their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protection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reformers began to take steps to combat political corruption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1860 and 1870 the person cheated new York out for more than 100 million dallars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allowed them to vote the bill into law at the next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offered an answer to how to fight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which was not interested to serve as vice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set aside and run by the federal government for people to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spoke powerfully in favor of suffrage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campaigned for woman's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raked the dirt,or muck, and exposed it to public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a leader of WCTU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Guaranteeing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of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investigated conditions in sweatshops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act that set up a system of federal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dedicated her life for fighting '' demon rum''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all federal jobs except elected positions and the armed forces.</w:t>
            </w:r>
          </w:p>
        </w:tc>
      </w:tr>
    </w:tbl>
    <w:p>
      <w:pPr>
        <w:pStyle w:val="WordBankLarge"/>
      </w:pPr>
      <w:r>
        <w:t xml:space="preserve">   civil service    </w:t>
      </w:r>
      <w:r>
        <w:t xml:space="preserve">   muckrakers    </w:t>
      </w:r>
      <w:r>
        <w:t xml:space="preserve">   Gilded Age    </w:t>
      </w:r>
      <w:r>
        <w:t xml:space="preserve">   William Tweed    </w:t>
      </w:r>
      <w:r>
        <w:t xml:space="preserve">   Theodore Roosevelt    </w:t>
      </w:r>
      <w:r>
        <w:t xml:space="preserve">   Alice Paul    </w:t>
      </w:r>
      <w:r>
        <w:t xml:space="preserve">   Nineteenth Amendment     </w:t>
      </w:r>
      <w:r>
        <w:t xml:space="preserve">   Booker T. Washington    </w:t>
      </w:r>
      <w:r>
        <w:t xml:space="preserve">   Suffragists    </w:t>
      </w:r>
      <w:r>
        <w:t xml:space="preserve">   National park    </w:t>
      </w:r>
      <w:r>
        <w:t xml:space="preserve">   conservation     </w:t>
      </w:r>
      <w:r>
        <w:t xml:space="preserve">   trust buster    </w:t>
      </w:r>
      <w:r>
        <w:t xml:space="preserve">   initiative     </w:t>
      </w:r>
      <w:r>
        <w:t xml:space="preserve">   referendum     </w:t>
      </w:r>
      <w:r>
        <w:t xml:space="preserve">   public interest     </w:t>
      </w:r>
      <w:r>
        <w:t xml:space="preserve">   Frances willard    </w:t>
      </w:r>
      <w:r>
        <w:t xml:space="preserve">   Florence Kelley     </w:t>
      </w:r>
      <w:r>
        <w:t xml:space="preserve">   Carry Nation    </w:t>
      </w:r>
      <w:r>
        <w:t xml:space="preserve">   Carrie Chapman Catt    </w:t>
      </w:r>
      <w:r>
        <w:t xml:space="preserve">   Federal Reserve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Studys Cross Word </dc:title>
  <dcterms:created xsi:type="dcterms:W3CDTF">2021-10-11T16:58:58Z</dcterms:created>
  <dcterms:modified xsi:type="dcterms:W3CDTF">2021-10-11T16:58:58Z</dcterms:modified>
</cp:coreProperties>
</file>