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Work with Families and Youths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polyvictimization    </w:t>
      </w:r>
      <w:r>
        <w:t xml:space="preserve">   McKinney-Vento Act    </w:t>
      </w:r>
      <w:r>
        <w:t xml:space="preserve">   customary adoptions    </w:t>
      </w:r>
      <w:r>
        <w:t xml:space="preserve">   foster care adoption    </w:t>
      </w:r>
      <w:r>
        <w:t xml:space="preserve">   primary prevention    </w:t>
      </w:r>
      <w:r>
        <w:t xml:space="preserve">   trauma-informed care    </w:t>
      </w:r>
      <w:r>
        <w:t xml:space="preserve">   resilience    </w:t>
      </w:r>
      <w:r>
        <w:t xml:space="preserve">   child neglect    </w:t>
      </w:r>
      <w:r>
        <w:t xml:space="preserve">   sexual abuse    </w:t>
      </w:r>
      <w:r>
        <w:t xml:space="preserve">   battered child syndrome    </w:t>
      </w:r>
      <w:r>
        <w:t xml:space="preserve">   family systems approach    </w:t>
      </w:r>
      <w:r>
        <w:t xml:space="preserve">   grandfamily    </w:t>
      </w:r>
      <w:r>
        <w:t xml:space="preserve">   Mary Richmond    </w:t>
      </w:r>
      <w:r>
        <w:t xml:space="preserve">   multigenerational family    </w:t>
      </w:r>
      <w:r>
        <w:t xml:space="preserve">   blended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Work with Families and Youths</dc:title>
  <dcterms:created xsi:type="dcterms:W3CDTF">2021-10-11T16:59:13Z</dcterms:created>
  <dcterms:modified xsi:type="dcterms:W3CDTF">2021-10-11T16:59:13Z</dcterms:modified>
</cp:coreProperties>
</file>