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Workers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transference    </w:t>
      </w:r>
      <w:r>
        <w:t xml:space="preserve">   social worker    </w:t>
      </w:r>
      <w:r>
        <w:t xml:space="preserve">   senior services    </w:t>
      </w:r>
      <w:r>
        <w:t xml:space="preserve">   readmission    </w:t>
      </w:r>
      <w:r>
        <w:t xml:space="preserve">   psychiatry    </w:t>
      </w:r>
      <w:r>
        <w:t xml:space="preserve">   power of attotney    </w:t>
      </w:r>
      <w:r>
        <w:t xml:space="preserve">   nursing home    </w:t>
      </w:r>
      <w:r>
        <w:t xml:space="preserve">   msw    </w:t>
      </w:r>
      <w:r>
        <w:t xml:space="preserve">   mental health    </w:t>
      </w:r>
      <w:r>
        <w:t xml:space="preserve">   medi-cal    </w:t>
      </w:r>
      <w:r>
        <w:t xml:space="preserve">   LCSW    </w:t>
      </w:r>
      <w:r>
        <w:t xml:space="preserve">   LCP    </w:t>
      </w:r>
      <w:r>
        <w:t xml:space="preserve">   Informed consent    </w:t>
      </w:r>
      <w:r>
        <w:t xml:space="preserve">   IHSS    </w:t>
      </w:r>
      <w:r>
        <w:t xml:space="preserve">   empathy    </w:t>
      </w:r>
      <w:r>
        <w:t xml:space="preserve">   DME    </w:t>
      </w:r>
      <w:r>
        <w:t xml:space="preserve">   crisis    </w:t>
      </w:r>
      <w:r>
        <w:t xml:space="preserve">   community resources    </w:t>
      </w:r>
      <w:r>
        <w:t xml:space="preserve">   child welfare    </w:t>
      </w:r>
      <w:r>
        <w:t xml:space="preserve">   case manager    </w:t>
      </w:r>
      <w:r>
        <w:t xml:space="preserve">   bsw    </w:t>
      </w:r>
      <w:r>
        <w:t xml:space="preserve">   assisted living    </w:t>
      </w:r>
      <w:r>
        <w:t xml:space="preserve">   advocacy    </w:t>
      </w:r>
      <w:r>
        <w:t xml:space="preserve">   adult protective services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Workers Month </dc:title>
  <dcterms:created xsi:type="dcterms:W3CDTF">2021-10-11T16:57:50Z</dcterms:created>
  <dcterms:modified xsi:type="dcterms:W3CDTF">2021-10-11T16:57:50Z</dcterms:modified>
</cp:coreProperties>
</file>