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and emotional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Achievement    </w:t>
      </w:r>
      <w:r>
        <w:t xml:space="preserve">   Growth    </w:t>
      </w:r>
      <w:r>
        <w:t xml:space="preserve">   Problem solving    </w:t>
      </w:r>
      <w:r>
        <w:t xml:space="preserve">   Situation    </w:t>
      </w:r>
      <w:r>
        <w:t xml:space="preserve">   Answering    </w:t>
      </w:r>
      <w:r>
        <w:t xml:space="preserve">   Child    </w:t>
      </w:r>
      <w:r>
        <w:t xml:space="preserve">   Playing    </w:t>
      </w:r>
      <w:r>
        <w:t xml:space="preserve">   Sad    </w:t>
      </w:r>
      <w:r>
        <w:t xml:space="preserve">   Mad    </w:t>
      </w:r>
      <w:r>
        <w:t xml:space="preserve">   Development    </w:t>
      </w:r>
      <w:r>
        <w:t xml:space="preserve">   Emotional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emotional development </dc:title>
  <dcterms:created xsi:type="dcterms:W3CDTF">2021-10-11T16:54:58Z</dcterms:created>
  <dcterms:modified xsi:type="dcterms:W3CDTF">2021-10-11T16:54:58Z</dcterms:modified>
</cp:coreProperties>
</file>