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Sociological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bourgeoisie    </w:t>
      </w:r>
      <w:r>
        <w:t xml:space="preserve">   consensus    </w:t>
      </w:r>
      <w:r>
        <w:t xml:space="preserve">   culture    </w:t>
      </w:r>
      <w:r>
        <w:t xml:space="preserve">   Durkheim    </w:t>
      </w:r>
      <w:r>
        <w:t xml:space="preserve">   Feminist    </w:t>
      </w:r>
      <w:r>
        <w:t xml:space="preserve">   Functionalist    </w:t>
      </w:r>
      <w:r>
        <w:t xml:space="preserve">   ideology    </w:t>
      </w:r>
      <w:r>
        <w:t xml:space="preserve">   Marxist    </w:t>
      </w:r>
      <w:r>
        <w:t xml:space="preserve">   means of production    </w:t>
      </w:r>
      <w:r>
        <w:t xml:space="preserve">   norm    </w:t>
      </w:r>
      <w:r>
        <w:t xml:space="preserve">   Parsons    </w:t>
      </w:r>
      <w:r>
        <w:t xml:space="preserve">   primary socialistaion    </w:t>
      </w:r>
      <w:r>
        <w:t xml:space="preserve">   proletariat    </w:t>
      </w:r>
      <w:r>
        <w:t xml:space="preserve">   relations of production    </w:t>
      </w:r>
      <w:r>
        <w:t xml:space="preserve">   role    </w:t>
      </w:r>
      <w:r>
        <w:t xml:space="preserve">   secondary socialisation    </w:t>
      </w:r>
      <w:r>
        <w:t xml:space="preserve">   social control    </w:t>
      </w:r>
      <w:r>
        <w:t xml:space="preserve">   Social solidarity    </w:t>
      </w:r>
      <w:r>
        <w:t xml:space="preserve">   status    </w:t>
      </w:r>
      <w:r>
        <w:t xml:space="preserve">  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Sociological key terms</dc:title>
  <dcterms:created xsi:type="dcterms:W3CDTF">2021-10-11T16:59:12Z</dcterms:created>
  <dcterms:modified xsi:type="dcterms:W3CDTF">2021-10-11T16:59:12Z</dcterms:modified>
</cp:coreProperties>
</file>