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101 midterm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study subjects behave in a certain manner due to their awareness of being observed by a researcher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wherein people come to understand societal norms and expectations, to accept society’s beliefs, and to be aware of societal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that modern society should be built around logic and efficiency rather than morality or tradition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Observing a complete social setting and all that it entails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new members of a total institution lose aspects of their old identity and are given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 subjective reality can drive events to develop in accordance with that reality, despite being originally unsupported by objective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an organization is ruled by a few elites rather than through collaboration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individual’s isolation from his society, his work, and his sense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practice of remaining impartial, without bias or judgment during the course of a study and in publishing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people who exist in the same place at the same time, but who don’t interact or share a sense of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old behaviors are removed and new behaviors are learned in their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organizations characterized by a hierarchy of authority, a clear division of labor, explicit rules, and impersonality.</w:t>
            </w:r>
          </w:p>
        </w:tc>
      </w:tr>
    </w:tbl>
    <w:p>
      <w:pPr>
        <w:pStyle w:val="WordBankMedium"/>
      </w:pPr>
      <w:r>
        <w:t xml:space="preserve">   Value Neutrality    </w:t>
      </w:r>
      <w:r>
        <w:t xml:space="preserve">   Hawthorne Effect    </w:t>
      </w:r>
      <w:r>
        <w:t xml:space="preserve">   Ethnography    </w:t>
      </w:r>
      <w:r>
        <w:t xml:space="preserve">   Thomas theorem    </w:t>
      </w:r>
      <w:r>
        <w:t xml:space="preserve">   Rationalization     </w:t>
      </w:r>
      <w:r>
        <w:t xml:space="preserve">   Alienation    </w:t>
      </w:r>
      <w:r>
        <w:t xml:space="preserve">   Socialization    </w:t>
      </w:r>
      <w:r>
        <w:t xml:space="preserve">   Degradation ceremony    </w:t>
      </w:r>
      <w:r>
        <w:t xml:space="preserve">   Resocialization    </w:t>
      </w:r>
      <w:r>
        <w:t xml:space="preserve">   Aggregate    </w:t>
      </w:r>
      <w:r>
        <w:t xml:space="preserve">   Iron Rule of Oligarchy    </w:t>
      </w:r>
      <w:r>
        <w:t xml:space="preserve">   Bureaucracies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101 midterm</dc:title>
  <dcterms:created xsi:type="dcterms:W3CDTF">2021-10-11T16:59:17Z</dcterms:created>
  <dcterms:modified xsi:type="dcterms:W3CDTF">2021-10-11T16:59:17Z</dcterms:modified>
</cp:coreProperties>
</file>