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Soek die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Spoeldrade    </w:t>
      </w:r>
      <w:r>
        <w:t xml:space="preserve">   Replisering    </w:t>
      </w:r>
      <w:r>
        <w:t xml:space="preserve">   Dogterselle    </w:t>
      </w:r>
      <w:r>
        <w:t xml:space="preserve">   Selkerne    </w:t>
      </w:r>
      <w:r>
        <w:t xml:space="preserve">   Anafase    </w:t>
      </w:r>
      <w:r>
        <w:t xml:space="preserve">   Metafase    </w:t>
      </w:r>
      <w:r>
        <w:t xml:space="preserve">   Mitose    </w:t>
      </w:r>
      <w:r>
        <w:t xml:space="preserve">   Chromatien    </w:t>
      </w:r>
      <w:r>
        <w:t xml:space="preserve">   Chromosoom    </w:t>
      </w:r>
      <w:r>
        <w:t xml:space="preserve">   Sitokinese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woorde</dc:title>
  <dcterms:created xsi:type="dcterms:W3CDTF">2021-10-11T16:59:56Z</dcterms:created>
  <dcterms:modified xsi:type="dcterms:W3CDTF">2021-10-11T16:59:56Z</dcterms:modified>
</cp:coreProperties>
</file>