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Solidarity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harmony    </w:t>
      </w:r>
      <w:r>
        <w:t xml:space="preserve">   cooperation    </w:t>
      </w:r>
      <w:r>
        <w:t xml:space="preserve">   teamwork    </w:t>
      </w:r>
      <w:r>
        <w:t xml:space="preserve">   agreement    </w:t>
      </w:r>
      <w:r>
        <w:t xml:space="preserve">   fellowship    </w:t>
      </w:r>
      <w:r>
        <w:t xml:space="preserve">   cohesion    </w:t>
      </w:r>
      <w:r>
        <w:t xml:space="preserve">   unanimity    </w:t>
      </w:r>
      <w:r>
        <w:t xml:space="preserve">   unity    </w:t>
      </w:r>
      <w:r>
        <w:t xml:space="preserve">   concord    </w:t>
      </w:r>
      <w:r>
        <w:t xml:space="preserve">   support    </w:t>
      </w:r>
      <w:r>
        <w:t xml:space="preserve">   consensus    </w:t>
      </w:r>
      <w:r>
        <w:t xml:space="preserve">   Solidarity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Solidarity Word Search</dc:title>
  <dcterms:created xsi:type="dcterms:W3CDTF">2021-10-11T17:00:29Z</dcterms:created>
  <dcterms:modified xsi:type="dcterms:W3CDTF">2021-10-11T17:00:29Z</dcterms:modified>
</cp:coreProperties>
</file>