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Solomon Builds the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king    </w:t>
      </w:r>
      <w:r>
        <w:t xml:space="preserve">   destroyed    </w:t>
      </w:r>
      <w:r>
        <w:t xml:space="preserve">   tools    </w:t>
      </w:r>
      <w:r>
        <w:t xml:space="preserve">   ark    </w:t>
      </w:r>
      <w:r>
        <w:t xml:space="preserve">   years    </w:t>
      </w:r>
      <w:r>
        <w:t xml:space="preserve">   seven    </w:t>
      </w:r>
      <w:r>
        <w:t xml:space="preserve">   hammer    </w:t>
      </w:r>
      <w:r>
        <w:t xml:space="preserve">   Act    </w:t>
      </w:r>
      <w:r>
        <w:t xml:space="preserve">   David    </w:t>
      </w:r>
      <w:r>
        <w:t xml:space="preserve">   Build    </w:t>
      </w:r>
      <w:r>
        <w:t xml:space="preserve">   Temple    </w:t>
      </w:r>
      <w:r>
        <w:t xml:space="preserve">  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Solomon Builds the Temple</dc:title>
  <dcterms:created xsi:type="dcterms:W3CDTF">2021-10-11T17:00:23Z</dcterms:created>
  <dcterms:modified xsi:type="dcterms:W3CDTF">2021-10-11T17:00:23Z</dcterms:modified>
</cp:coreProperties>
</file>