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Solutions, acids,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acids in solutions    </w:t>
      </w:r>
      <w:r>
        <w:t xml:space="preserve">   high concentration    </w:t>
      </w:r>
      <w:r>
        <w:t xml:space="preserve">   common acids    </w:t>
      </w:r>
      <w:r>
        <w:t xml:space="preserve">   common bases    </w:t>
      </w:r>
      <w:r>
        <w:t xml:space="preserve">   ph    </w:t>
      </w:r>
      <w:r>
        <w:t xml:space="preserve">   insoluble    </w:t>
      </w:r>
      <w:r>
        <w:t xml:space="preserve">   freezing point    </w:t>
      </w:r>
      <w:r>
        <w:t xml:space="preserve">   mixtures    </w:t>
      </w:r>
      <w:r>
        <w:t xml:space="preserve">   bases    </w:t>
      </w:r>
      <w:r>
        <w:t xml:space="preserve">   acids    </w:t>
      </w:r>
      <w:r>
        <w:t xml:space="preserve">   neutral    </w:t>
      </w:r>
      <w:r>
        <w:t xml:space="preserve">   rate of solubility    </w:t>
      </w:r>
      <w:r>
        <w:t xml:space="preserve">   rate    </w:t>
      </w:r>
      <w:r>
        <w:t xml:space="preserve">   universal solvent    </w:t>
      </w:r>
      <w:r>
        <w:t xml:space="preserve">   solubility curve    </w:t>
      </w:r>
      <w:r>
        <w:t xml:space="preserve">   supersaturated solution    </w:t>
      </w:r>
      <w:r>
        <w:t xml:space="preserve">   solvent    </w:t>
      </w:r>
      <w:r>
        <w:t xml:space="preserve">   solute    </w:t>
      </w:r>
      <w:r>
        <w:t xml:space="preserve">   unsaturated solution    </w:t>
      </w:r>
      <w:r>
        <w:t xml:space="preserve">   saturated solution    </w:t>
      </w:r>
      <w:r>
        <w:t xml:space="preserve">   dilute    </w:t>
      </w:r>
      <w:r>
        <w:t xml:space="preserve">   concentration    </w:t>
      </w:r>
      <w:r>
        <w:t xml:space="preserve">   solubility    </w:t>
      </w:r>
      <w:r>
        <w:t xml:space="preserve">   homogenous    </w:t>
      </w:r>
      <w:r>
        <w:t xml:space="preserve">   heterogeneous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Solutions, acids, and bases</dc:title>
  <dcterms:created xsi:type="dcterms:W3CDTF">2021-10-11T17:01:27Z</dcterms:created>
  <dcterms:modified xsi:type="dcterms:W3CDTF">2021-10-11T17:01:27Z</dcterms:modified>
</cp:coreProperties>
</file>