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Finances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Term finance that does not have to be paid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 length of time to pay back short term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term source of finance that where a dividend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medium source of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source of finance is used to purchase a business 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source of finance would be used to pay wages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term source of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source of finance is used to purchase a business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term source of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medium term finance is the asset you purchase never owne?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 length of time to pay back Medium term finance </w:t>
            </w:r>
          </w:p>
        </w:tc>
      </w:tr>
    </w:tbl>
    <w:p>
      <w:pPr>
        <w:pStyle w:val="WordBankMedium"/>
      </w:pPr>
      <w:r>
        <w:t xml:space="preserve">   Term loan    </w:t>
      </w:r>
      <w:r>
        <w:t xml:space="preserve">   Retained Earnings    </w:t>
      </w:r>
      <w:r>
        <w:t xml:space="preserve">   One Year    </w:t>
      </w:r>
      <w:r>
        <w:t xml:space="preserve">   Overdraft    </w:t>
      </w:r>
      <w:r>
        <w:t xml:space="preserve">   Long Term    </w:t>
      </w:r>
      <w:r>
        <w:t xml:space="preserve">   Short Term    </w:t>
      </w:r>
      <w:r>
        <w:t xml:space="preserve">   Medium Term    </w:t>
      </w:r>
      <w:r>
        <w:t xml:space="preserve">   Five Years    </w:t>
      </w:r>
      <w:r>
        <w:t xml:space="preserve">   Leasing    </w:t>
      </w:r>
      <w:r>
        <w:t xml:space="preserve">   Grant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Finances</dc:title>
  <dcterms:created xsi:type="dcterms:W3CDTF">2021-10-12T20:32:09Z</dcterms:created>
  <dcterms:modified xsi:type="dcterms:W3CDTF">2021-10-12T20:32:09Z</dcterms:modified>
</cp:coreProperties>
</file>